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6" w:rsidRDefault="000A2578" w:rsidP="000A2578">
      <w:pPr>
        <w:jc w:val="center"/>
        <w:rPr>
          <w:b/>
        </w:rPr>
      </w:pPr>
      <w:r>
        <w:rPr>
          <w:b/>
        </w:rPr>
        <w:t>Code of Ethics for Commissioned Ministers</w:t>
      </w:r>
    </w:p>
    <w:p w:rsidR="000A2578" w:rsidRDefault="000A2578" w:rsidP="000A2578">
      <w:pPr>
        <w:jc w:val="center"/>
        <w:rPr>
          <w:b/>
        </w:rPr>
      </w:pPr>
      <w:r>
        <w:rPr>
          <w:b/>
        </w:rPr>
        <w:t>Christian Church (Disciples of Christ) in Nebraska</w:t>
      </w:r>
    </w:p>
    <w:p w:rsidR="000A2578" w:rsidRDefault="000A2578" w:rsidP="000A2578">
      <w:r>
        <w:t xml:space="preserve">I am a minister of the Lord Jesus Christ, called of God to proclaim the </w:t>
      </w:r>
      <w:r w:rsidR="001B235A">
        <w:t>unsearchable</w:t>
      </w:r>
      <w:bookmarkStart w:id="0" w:name="_GoBack"/>
      <w:bookmarkEnd w:id="0"/>
      <w:r>
        <w:t xml:space="preserve"> riches of God’s love.  Therefore, I voluntarily adopt the following code of ethics so that I may fulfill the claims of the Gospel in my life. </w:t>
      </w:r>
    </w:p>
    <w:p w:rsidR="000A2578" w:rsidRDefault="000A2578" w:rsidP="000A2578">
      <w:pPr>
        <w:pStyle w:val="ListParagraph"/>
        <w:numPr>
          <w:ilvl w:val="0"/>
          <w:numId w:val="2"/>
        </w:numPr>
      </w:pPr>
      <w:r>
        <w:t>In my personal conduct I will: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Develop my devotional life by regular Bible reading, meditation and prayer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Keep physically and emotionally fit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Share my time and abilities with my family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Be financially responsible and honest in my stewardship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Continue my education through reading, study and program opportunities provided or encouraged by the Christian Church (DOC).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Develop and conduct myself in a Christ-like way toward all people</w:t>
      </w:r>
      <w:r w:rsidR="001B235A">
        <w:br/>
      </w:r>
    </w:p>
    <w:p w:rsidR="000A2578" w:rsidRDefault="000A2578" w:rsidP="000A2578">
      <w:pPr>
        <w:pStyle w:val="ListParagraph"/>
        <w:numPr>
          <w:ilvl w:val="0"/>
          <w:numId w:val="2"/>
        </w:numPr>
      </w:pPr>
      <w:r>
        <w:t>In my relationship with the church which I serve, I will: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Be responsible in the use of my time and energy in my Christian ministry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Preach the Gospel as I understand it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Develop a ministry of the laity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Be aware that I am a representative of Christ and His Church wherever I am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Work to be impartial in conducting my pastoral duties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Maintain confidences in my pastoral ministry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Work to strengthen the congregation at all times, especially when concluding a pastorate</w:t>
      </w:r>
      <w:r w:rsidR="001B235A">
        <w:br/>
      </w:r>
    </w:p>
    <w:p w:rsidR="000A2578" w:rsidRDefault="000A2578" w:rsidP="000A2578">
      <w:pPr>
        <w:pStyle w:val="ListParagraph"/>
        <w:numPr>
          <w:ilvl w:val="0"/>
          <w:numId w:val="2"/>
        </w:numPr>
      </w:pPr>
      <w:r>
        <w:t>In my relationship to my fellow ministers, I will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Refuse to enter into unethical practices in order to secure a pulpit or place of honor.</w:t>
      </w:r>
    </w:p>
    <w:p w:rsidR="000A2578" w:rsidRDefault="000A2578" w:rsidP="000A2578">
      <w:pPr>
        <w:pStyle w:val="ListParagraph"/>
        <w:numPr>
          <w:ilvl w:val="1"/>
          <w:numId w:val="2"/>
        </w:numPr>
      </w:pPr>
      <w:r>
        <w:t>Speak only constructively of my predecessor</w:t>
      </w:r>
    </w:p>
    <w:p w:rsidR="000A2578" w:rsidRPr="001B235A" w:rsidRDefault="000A2578" w:rsidP="000A2578">
      <w:pPr>
        <w:pStyle w:val="ListParagraph"/>
        <w:numPr>
          <w:ilvl w:val="1"/>
          <w:numId w:val="2"/>
        </w:numPr>
      </w:pPr>
      <w:r>
        <w:t xml:space="preserve">Conduct a funeral or wedding at the former pastorate </w:t>
      </w:r>
      <w:r>
        <w:rPr>
          <w:i/>
        </w:rPr>
        <w:t>only when invited to do so by the present minister.</w:t>
      </w:r>
    </w:p>
    <w:p w:rsidR="001B235A" w:rsidRDefault="001B235A" w:rsidP="000A2578">
      <w:pPr>
        <w:pStyle w:val="ListParagraph"/>
        <w:numPr>
          <w:ilvl w:val="1"/>
          <w:numId w:val="2"/>
        </w:numPr>
      </w:pPr>
      <w:r>
        <w:t>Support the present pastor when living in the community where I previously served</w:t>
      </w:r>
      <w:r>
        <w:br/>
      </w:r>
    </w:p>
    <w:p w:rsidR="001B235A" w:rsidRDefault="001B235A" w:rsidP="001B235A">
      <w:pPr>
        <w:pStyle w:val="ListParagraph"/>
        <w:numPr>
          <w:ilvl w:val="0"/>
          <w:numId w:val="2"/>
        </w:numPr>
      </w:pPr>
      <w:r>
        <w:t>In my relationship to my community, I will: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Maintain my Christian standards in the face of community pressures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Assume reasonable community responsibilities</w:t>
      </w:r>
      <w:r>
        <w:br/>
      </w:r>
    </w:p>
    <w:p w:rsidR="001B235A" w:rsidRDefault="001B235A" w:rsidP="001B235A">
      <w:pPr>
        <w:pStyle w:val="ListParagraph"/>
        <w:numPr>
          <w:ilvl w:val="0"/>
          <w:numId w:val="2"/>
        </w:numPr>
      </w:pPr>
      <w:r>
        <w:t>In my relationship to the Christian Church (Disciples of Christ), I will: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 xml:space="preserve">Acknowledge the spiritual and religious heritage of the Disciples of Christ and will promote a knowledge and understanding of it among others. 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Participate in the local pastoral groups, assemblies, programs and activities in the Christian Church (Disciples of Christ) beyond the local congregation</w:t>
      </w:r>
    </w:p>
    <w:p w:rsidR="001B235A" w:rsidRDefault="001B235A" w:rsidP="001B235A">
      <w:pPr>
        <w:pStyle w:val="ListParagraph"/>
        <w:numPr>
          <w:ilvl w:val="0"/>
          <w:numId w:val="2"/>
        </w:numPr>
      </w:pPr>
      <w:r>
        <w:lastRenderedPageBreak/>
        <w:t>In my relationship to the Church of Jesus Christ throughout the world, I will: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Recognize the unit of Christ’s Church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Recognize that the Christian Church (Disciples of Christ) is an integral part of the whole church.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Recognize that the other denominations are also an integral part of the body of Christ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Actively support and encourage ecumenical relationships with the Church Universal</w:t>
      </w:r>
      <w:r>
        <w:br/>
      </w:r>
    </w:p>
    <w:p w:rsidR="001B235A" w:rsidRDefault="001B235A" w:rsidP="001B235A">
      <w:pPr>
        <w:pStyle w:val="ListParagraph"/>
        <w:numPr>
          <w:ilvl w:val="0"/>
          <w:numId w:val="2"/>
        </w:numPr>
      </w:pPr>
      <w:r>
        <w:t>In my relationship to the Pastoral Leadership Commission, I will: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Agree to remain in a responsible relationship to the Commission through the supervisory and in-care program.</w:t>
      </w:r>
    </w:p>
    <w:p w:rsidR="001B235A" w:rsidRDefault="001B235A" w:rsidP="001B235A">
      <w:pPr>
        <w:pStyle w:val="ListParagraph"/>
        <w:numPr>
          <w:ilvl w:val="1"/>
          <w:numId w:val="2"/>
        </w:numPr>
      </w:pPr>
      <w:r>
        <w:t>Agree to maintain boundaries training at the 3-year interval required</w:t>
      </w:r>
    </w:p>
    <w:p w:rsidR="001B235A" w:rsidRDefault="001B235A" w:rsidP="001B235A"/>
    <w:p w:rsidR="001B235A" w:rsidRDefault="001B235A" w:rsidP="001B235A"/>
    <w:p w:rsidR="001B235A" w:rsidRDefault="001B235A" w:rsidP="001B235A">
      <w:r>
        <w:pict>
          <v:rect id="_x0000_i1034" style="width:0;height:1.5pt" o:hralign="center" o:hrstd="t" o:hr="t" fillcolor="#a0a0a0" stroked="f"/>
        </w:pict>
      </w:r>
    </w:p>
    <w:p w:rsidR="001B235A" w:rsidRPr="000A2578" w:rsidRDefault="001B235A" w:rsidP="001B235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235A" w:rsidRPr="000A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705"/>
    <w:multiLevelType w:val="hybridMultilevel"/>
    <w:tmpl w:val="84DEA0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22C437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E0429"/>
    <w:multiLevelType w:val="multilevel"/>
    <w:tmpl w:val="A1BC2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9"/>
    <w:rsid w:val="000A2578"/>
    <w:rsid w:val="001B235A"/>
    <w:rsid w:val="005B04B9"/>
    <w:rsid w:val="00F5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0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4B9"/>
  </w:style>
  <w:style w:type="character" w:styleId="Emphasis">
    <w:name w:val="Emphasis"/>
    <w:basedOn w:val="DefaultParagraphFont"/>
    <w:uiPriority w:val="20"/>
    <w:qFormat/>
    <w:rsid w:val="005B04B9"/>
    <w:rPr>
      <w:i/>
      <w:iCs/>
    </w:rPr>
  </w:style>
  <w:style w:type="character" w:styleId="Strong">
    <w:name w:val="Strong"/>
    <w:basedOn w:val="DefaultParagraphFont"/>
    <w:uiPriority w:val="22"/>
    <w:qFormat/>
    <w:rsid w:val="005B0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4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4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4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4B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0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4B9"/>
  </w:style>
  <w:style w:type="character" w:styleId="Emphasis">
    <w:name w:val="Emphasis"/>
    <w:basedOn w:val="DefaultParagraphFont"/>
    <w:uiPriority w:val="20"/>
    <w:qFormat/>
    <w:rsid w:val="005B04B9"/>
    <w:rPr>
      <w:i/>
      <w:iCs/>
    </w:rPr>
  </w:style>
  <w:style w:type="character" w:styleId="Strong">
    <w:name w:val="Strong"/>
    <w:basedOn w:val="DefaultParagraphFont"/>
    <w:uiPriority w:val="22"/>
    <w:qFormat/>
    <w:rsid w:val="005B0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4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4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4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4B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2015-08-31T18:07:00Z</dcterms:created>
  <dcterms:modified xsi:type="dcterms:W3CDTF">2015-08-31T20:46:00Z</dcterms:modified>
</cp:coreProperties>
</file>